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743951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0</wp:posOffset>
                </wp:positionV>
                <wp:extent cx="6762750" cy="7245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Pr="00CE08F9" w:rsidRDefault="00D7250C" w:rsidP="007C10C7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E08F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國立臺南大學</w:t>
                            </w:r>
                            <w:r w:rsidRPr="00CE08F9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10</w:t>
                            </w:r>
                            <w:r w:rsidR="00017430" w:rsidRPr="00CE08F9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8</w:t>
                            </w:r>
                            <w:r w:rsidRPr="00CE08F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學年度</w:t>
                            </w:r>
                            <w:r w:rsidRPr="00CE08F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8F9" w:rsidRPr="00CE08F9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行政管理學系碩士班</w:t>
                            </w:r>
                            <w:r w:rsidRPr="00CE08F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08F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招生考試</w:t>
                            </w:r>
                            <w:r w:rsidR="004A35D6" w:rsidRPr="00CE08F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08F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2A67" w:rsidRPr="00CE08F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行政學</w:t>
                            </w:r>
                            <w:r w:rsidRPr="00CE08F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E08F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-55.8pt;margin-top:0;width:532.5pt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" strokeweight="1.5pt">
                <v:textbox>
                  <w:txbxContent>
                    <w:p w:rsidR="00D7250C" w:rsidRPr="00CE08F9" w:rsidRDefault="00D7250C" w:rsidP="007C10C7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E08F9">
                        <w:rPr>
                          <w:rFonts w:eastAsia="標楷體" w:hint="eastAsia"/>
                          <w:sz w:val="28"/>
                          <w:szCs w:val="28"/>
                        </w:rPr>
                        <w:t>國立臺南大學</w:t>
                      </w:r>
                      <w:r w:rsidRPr="00CE08F9">
                        <w:rPr>
                          <w:rFonts w:eastAsia="標楷體"/>
                          <w:sz w:val="32"/>
                          <w:szCs w:val="32"/>
                        </w:rPr>
                        <w:t>10</w:t>
                      </w:r>
                      <w:r w:rsidR="00017430" w:rsidRPr="00CE08F9">
                        <w:rPr>
                          <w:rFonts w:eastAsia="標楷體" w:hint="eastAsia"/>
                          <w:sz w:val="32"/>
                          <w:szCs w:val="32"/>
                        </w:rPr>
                        <w:t>8</w:t>
                      </w:r>
                      <w:r w:rsidRPr="00CE08F9">
                        <w:rPr>
                          <w:rFonts w:eastAsia="標楷體" w:hint="eastAsia"/>
                          <w:sz w:val="28"/>
                          <w:szCs w:val="28"/>
                        </w:rPr>
                        <w:t>學年度</w:t>
                      </w:r>
                      <w:r w:rsidRPr="00CE08F9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CE08F9" w:rsidRPr="00CE08F9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行政管理學系碩士班</w:t>
                      </w:r>
                      <w:r w:rsidRPr="00CE08F9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E08F9">
                        <w:rPr>
                          <w:rFonts w:eastAsia="標楷體" w:hint="eastAsia"/>
                          <w:sz w:val="28"/>
                          <w:szCs w:val="28"/>
                        </w:rPr>
                        <w:t>招生考試</w:t>
                      </w:r>
                      <w:r w:rsidR="004A35D6" w:rsidRPr="00CE08F9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E08F9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6F2A67" w:rsidRPr="00CE08F9">
                        <w:rPr>
                          <w:rFonts w:eastAsia="標楷體" w:hint="eastAsia"/>
                          <w:sz w:val="28"/>
                          <w:szCs w:val="28"/>
                        </w:rPr>
                        <w:t>行政學</w:t>
                      </w:r>
                      <w:r w:rsidRPr="00CE08F9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CE08F9">
                        <w:rPr>
                          <w:rFonts w:eastAsia="標楷體" w:hint="eastAsia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MON_1484478157"/>
      <w:bookmarkEnd w:id="0"/>
      <w:r w:rsidR="00523719"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1.6pt" o:ole="">
            <v:imagedata r:id="rId8" o:title=""/>
          </v:shape>
          <o:OLEObject Type="Embed" ProgID="Word.Document.8" ShapeID="_x0000_i1025" DrawAspect="Icon" ObjectID="_1614074976" r:id="rId9">
            <o:FieldCodes>\s</o:FieldCodes>
          </o:OLEObject>
        </w:object>
      </w: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</w:p>
    <w:p w:rsidR="00CE08F9" w:rsidRPr="00BC016B" w:rsidRDefault="00CE08F9" w:rsidP="00CE08F9">
      <w:pPr>
        <w:numPr>
          <w:ilvl w:val="0"/>
          <w:numId w:val="6"/>
        </w:numPr>
        <w:spacing w:afterLines="50" w:after="180"/>
        <w:ind w:left="567" w:hangingChars="236" w:hanging="567"/>
        <w:jc w:val="both"/>
        <w:rPr>
          <w:rFonts w:eastAsia="標楷體"/>
          <w:b/>
        </w:rPr>
      </w:pPr>
      <w:r w:rsidRPr="00BC016B">
        <w:rPr>
          <w:rFonts w:eastAsia="標楷體"/>
          <w:b/>
        </w:rPr>
        <w:t>名</w:t>
      </w:r>
      <w:r w:rsidR="003E056B" w:rsidRPr="00BC016B">
        <w:rPr>
          <w:rFonts w:eastAsia="標楷體"/>
          <w:b/>
        </w:rPr>
        <w:t>詞解釋（</w:t>
      </w:r>
      <w:r w:rsidRPr="00BC016B">
        <w:rPr>
          <w:rFonts w:eastAsia="標楷體"/>
          <w:b/>
        </w:rPr>
        <w:t>每題</w:t>
      </w:r>
      <w:r w:rsidRPr="00BC016B">
        <w:rPr>
          <w:rFonts w:eastAsia="標楷體"/>
          <w:b/>
        </w:rPr>
        <w:t>5</w:t>
      </w:r>
      <w:r w:rsidRPr="00BC016B">
        <w:rPr>
          <w:rFonts w:eastAsia="標楷體"/>
          <w:b/>
        </w:rPr>
        <w:t>分，共</w:t>
      </w:r>
      <w:r w:rsidRPr="00BC016B">
        <w:rPr>
          <w:rFonts w:eastAsia="標楷體"/>
          <w:b/>
        </w:rPr>
        <w:t>20</w:t>
      </w:r>
      <w:r w:rsidRPr="00BC016B">
        <w:rPr>
          <w:rFonts w:eastAsia="標楷體"/>
          <w:b/>
        </w:rPr>
        <w:t>分</w:t>
      </w:r>
      <w:r w:rsidR="003E056B" w:rsidRPr="00BC016B">
        <w:rPr>
          <w:rFonts w:eastAsia="標楷體"/>
          <w:b/>
        </w:rPr>
        <w:t>）</w:t>
      </w:r>
    </w:p>
    <w:p w:rsidR="00F762B3" w:rsidRPr="00BC016B" w:rsidRDefault="00F762B3" w:rsidP="00CE08F9">
      <w:pPr>
        <w:numPr>
          <w:ilvl w:val="0"/>
          <w:numId w:val="5"/>
        </w:numPr>
        <w:spacing w:afterLines="50" w:after="180"/>
        <w:ind w:left="964" w:hanging="482"/>
        <w:jc w:val="both"/>
        <w:rPr>
          <w:rFonts w:eastAsia="標楷體"/>
        </w:rPr>
      </w:pPr>
      <w:r w:rsidRPr="00BC016B">
        <w:rPr>
          <w:rFonts w:eastAsia="標楷體"/>
        </w:rPr>
        <w:t>public–private partnership</w:t>
      </w:r>
    </w:p>
    <w:p w:rsidR="00D325DB" w:rsidRPr="00BC016B" w:rsidRDefault="00F762B3" w:rsidP="00CE08F9">
      <w:pPr>
        <w:numPr>
          <w:ilvl w:val="0"/>
          <w:numId w:val="5"/>
        </w:numPr>
        <w:spacing w:afterLines="50" w:after="180"/>
        <w:ind w:left="964" w:hanging="482"/>
        <w:jc w:val="both"/>
        <w:rPr>
          <w:rFonts w:eastAsia="標楷體"/>
        </w:rPr>
      </w:pPr>
      <w:r w:rsidRPr="00BC016B">
        <w:rPr>
          <w:rFonts w:eastAsia="標楷體"/>
        </w:rPr>
        <w:t>social innovation</w:t>
      </w:r>
    </w:p>
    <w:p w:rsidR="00D325DB" w:rsidRPr="00BC016B" w:rsidRDefault="00D325DB" w:rsidP="00CE08F9">
      <w:pPr>
        <w:numPr>
          <w:ilvl w:val="0"/>
          <w:numId w:val="5"/>
        </w:numPr>
        <w:spacing w:afterLines="50" w:after="180"/>
        <w:ind w:left="964" w:hanging="482"/>
        <w:jc w:val="both"/>
        <w:rPr>
          <w:rFonts w:eastAsia="標楷體"/>
        </w:rPr>
      </w:pPr>
      <w:r w:rsidRPr="00BC016B">
        <w:rPr>
          <w:rFonts w:eastAsia="標楷體"/>
        </w:rPr>
        <w:t>Blacksburg Manifesto</w:t>
      </w:r>
    </w:p>
    <w:p w:rsidR="00C65761" w:rsidRPr="00BC016B" w:rsidRDefault="000605E4" w:rsidP="00CE08F9">
      <w:pPr>
        <w:numPr>
          <w:ilvl w:val="0"/>
          <w:numId w:val="5"/>
        </w:numPr>
        <w:spacing w:afterLines="50" w:after="180"/>
        <w:ind w:left="964" w:hanging="482"/>
        <w:jc w:val="both"/>
        <w:rPr>
          <w:rFonts w:eastAsia="標楷體"/>
        </w:rPr>
      </w:pPr>
      <w:r w:rsidRPr="00BC016B">
        <w:rPr>
          <w:rFonts w:eastAsia="標楷體"/>
        </w:rPr>
        <w:t>public value creating</w:t>
      </w:r>
    </w:p>
    <w:p w:rsidR="003E056B" w:rsidRPr="00BC016B" w:rsidRDefault="003E056B" w:rsidP="00CE08F9">
      <w:pPr>
        <w:numPr>
          <w:ilvl w:val="0"/>
          <w:numId w:val="6"/>
        </w:numPr>
        <w:spacing w:beforeLines="50" w:before="180" w:afterLines="50" w:after="180"/>
        <w:ind w:left="567" w:hangingChars="236" w:hanging="567"/>
        <w:jc w:val="both"/>
        <w:rPr>
          <w:rFonts w:eastAsia="標楷體"/>
          <w:b/>
        </w:rPr>
      </w:pPr>
      <w:r w:rsidRPr="00BC016B">
        <w:rPr>
          <w:rFonts w:eastAsia="標楷體"/>
          <w:b/>
        </w:rPr>
        <w:t>申論題（</w:t>
      </w:r>
      <w:r w:rsidR="00CE08F9" w:rsidRPr="00BC016B">
        <w:rPr>
          <w:rFonts w:eastAsia="標楷體"/>
          <w:b/>
        </w:rPr>
        <w:t>配分如各題所示，共</w:t>
      </w:r>
      <w:r w:rsidR="00CE08F9" w:rsidRPr="00BC016B">
        <w:rPr>
          <w:rFonts w:eastAsia="標楷體"/>
          <w:b/>
        </w:rPr>
        <w:t>80</w:t>
      </w:r>
      <w:r w:rsidR="00CE08F9" w:rsidRPr="00BC016B">
        <w:rPr>
          <w:rFonts w:eastAsia="標楷體"/>
          <w:b/>
        </w:rPr>
        <w:t>分</w:t>
      </w:r>
      <w:r w:rsidRPr="00BC016B">
        <w:rPr>
          <w:rFonts w:eastAsia="標楷體"/>
          <w:b/>
        </w:rPr>
        <w:t>）</w:t>
      </w:r>
    </w:p>
    <w:p w:rsidR="00A9773C" w:rsidRPr="00BC016B" w:rsidRDefault="00A7271A" w:rsidP="00CE08F9">
      <w:pPr>
        <w:numPr>
          <w:ilvl w:val="0"/>
          <w:numId w:val="7"/>
        </w:numPr>
        <w:spacing w:afterLines="50" w:after="180"/>
        <w:ind w:leftChars="200" w:left="960"/>
        <w:jc w:val="both"/>
        <w:rPr>
          <w:rFonts w:eastAsia="標楷體"/>
        </w:rPr>
      </w:pPr>
      <w:r w:rsidRPr="00BC016B">
        <w:rPr>
          <w:rFonts w:eastAsia="標楷體"/>
        </w:rPr>
        <w:t>由於少子化問題嚴重，造成我國人口紅利、長照、大學辦學、鄉村人口流失等多方面受到影響</w:t>
      </w:r>
      <w:r w:rsidR="00DA610E" w:rsidRPr="00BC016B">
        <w:rPr>
          <w:rFonts w:eastAsia="標楷體"/>
        </w:rPr>
        <w:t>，</w:t>
      </w:r>
      <w:r w:rsidR="00EB2850" w:rsidRPr="00BC016B">
        <w:rPr>
          <w:rFonts w:eastAsia="標楷體"/>
        </w:rPr>
        <w:t>請</w:t>
      </w:r>
      <w:r w:rsidRPr="00BC016B">
        <w:rPr>
          <w:rFonts w:eastAsia="標楷體"/>
        </w:rPr>
        <w:t>任舉您所知道的議題，提出一個緩解政策，並</w:t>
      </w:r>
      <w:r w:rsidR="00EB2850" w:rsidRPr="00BC016B">
        <w:rPr>
          <w:rFonts w:eastAsia="標楷體"/>
        </w:rPr>
        <w:t>由政策規劃、執行、評估</w:t>
      </w:r>
      <w:r w:rsidRPr="00BC016B">
        <w:rPr>
          <w:rFonts w:eastAsia="標楷體"/>
        </w:rPr>
        <w:t>等階段分析並申論該政策</w:t>
      </w:r>
      <w:r w:rsidR="00DA610E" w:rsidRPr="00BC016B">
        <w:rPr>
          <w:rFonts w:eastAsia="標楷體"/>
        </w:rPr>
        <w:t>。</w:t>
      </w:r>
      <w:r w:rsidR="00CE08F9" w:rsidRPr="00BC016B">
        <w:rPr>
          <w:rFonts w:eastAsia="標楷體"/>
        </w:rPr>
        <w:t xml:space="preserve"> </w:t>
      </w:r>
      <w:r w:rsidR="005A5887" w:rsidRPr="00BC016B">
        <w:rPr>
          <w:rFonts w:eastAsia="標楷體"/>
        </w:rPr>
        <w:t>（</w:t>
      </w:r>
      <w:r w:rsidR="00CE08F9" w:rsidRPr="00BC016B">
        <w:rPr>
          <w:rFonts w:eastAsia="標楷體"/>
        </w:rPr>
        <w:t>20</w:t>
      </w:r>
      <w:r w:rsidR="00CE08F9" w:rsidRPr="00BC016B">
        <w:rPr>
          <w:rFonts w:eastAsia="標楷體"/>
        </w:rPr>
        <w:t>分</w:t>
      </w:r>
      <w:r w:rsidR="005A5887" w:rsidRPr="00BC016B">
        <w:rPr>
          <w:rFonts w:eastAsia="標楷體"/>
        </w:rPr>
        <w:t>）</w:t>
      </w:r>
    </w:p>
    <w:p w:rsidR="00CE08F9" w:rsidRPr="00BC016B" w:rsidRDefault="00721096" w:rsidP="00CE08F9">
      <w:pPr>
        <w:numPr>
          <w:ilvl w:val="0"/>
          <w:numId w:val="7"/>
        </w:numPr>
        <w:spacing w:afterLines="50" w:after="180"/>
        <w:ind w:leftChars="200" w:left="960"/>
        <w:jc w:val="both"/>
        <w:rPr>
          <w:rFonts w:eastAsia="標楷體"/>
        </w:rPr>
      </w:pPr>
      <w:r w:rsidRPr="00BC016B">
        <w:rPr>
          <w:rFonts w:eastAsia="標楷體"/>
        </w:rPr>
        <w:t>從中央乃至地方政府與政治人物，近年多藉由與網紅合作或找人氣小編的方式希望貼近民眾、與民溝通、宣傳理念，請就您所知道的合作或案例，從政治傳播與政策行銷的理論觀點分析</w:t>
      </w:r>
      <w:r w:rsidR="008C1790" w:rsidRPr="00BC016B">
        <w:rPr>
          <w:rFonts w:eastAsia="標楷體"/>
        </w:rPr>
        <w:t>該</w:t>
      </w:r>
      <w:r w:rsidRPr="00BC016B">
        <w:rPr>
          <w:rFonts w:eastAsia="標楷體"/>
        </w:rPr>
        <w:t>模式</w:t>
      </w:r>
      <w:r w:rsidR="008C1790" w:rsidRPr="00BC016B">
        <w:rPr>
          <w:rFonts w:eastAsia="標楷體"/>
        </w:rPr>
        <w:t>的成功與失敗原因</w:t>
      </w:r>
      <w:r w:rsidR="009C4EE0">
        <w:rPr>
          <w:rFonts w:eastAsia="標楷體" w:hint="eastAsia"/>
        </w:rPr>
        <w:t>。</w:t>
      </w:r>
      <w:r w:rsidR="00CE08F9" w:rsidRPr="00BC016B">
        <w:rPr>
          <w:rFonts w:eastAsia="標楷體"/>
        </w:rPr>
        <w:t xml:space="preserve"> </w:t>
      </w:r>
      <w:r w:rsidR="005A5887" w:rsidRPr="00BC016B">
        <w:rPr>
          <w:rFonts w:eastAsia="標楷體"/>
        </w:rPr>
        <w:t>（</w:t>
      </w:r>
      <w:r w:rsidR="00CE08F9" w:rsidRPr="00BC016B">
        <w:rPr>
          <w:rFonts w:eastAsia="標楷體"/>
        </w:rPr>
        <w:t>20</w:t>
      </w:r>
      <w:r w:rsidR="00CE08F9" w:rsidRPr="00BC016B">
        <w:rPr>
          <w:rFonts w:eastAsia="標楷體"/>
        </w:rPr>
        <w:t>分</w:t>
      </w:r>
      <w:r w:rsidR="005A5887" w:rsidRPr="00BC016B">
        <w:rPr>
          <w:rFonts w:eastAsia="標楷體"/>
        </w:rPr>
        <w:t>）</w:t>
      </w:r>
    </w:p>
    <w:p w:rsidR="00713514" w:rsidRPr="00BC016B" w:rsidRDefault="00D325DB" w:rsidP="00CE08F9">
      <w:pPr>
        <w:numPr>
          <w:ilvl w:val="0"/>
          <w:numId w:val="7"/>
        </w:numPr>
        <w:spacing w:afterLines="50" w:after="180"/>
        <w:ind w:leftChars="200" w:left="960"/>
        <w:jc w:val="both"/>
        <w:rPr>
          <w:rFonts w:eastAsia="標楷體"/>
        </w:rPr>
      </w:pPr>
      <w:r w:rsidRPr="00BC016B">
        <w:rPr>
          <w:rFonts w:eastAsia="標楷體"/>
          <w:lang w:val="en"/>
        </w:rPr>
        <w:t>請依下述題目進行回答</w:t>
      </w:r>
      <w:r w:rsidR="009C4EE0">
        <w:rPr>
          <w:rFonts w:eastAsia="標楷體" w:hint="eastAsia"/>
          <w:lang w:val="en"/>
        </w:rPr>
        <w:t>：</w:t>
      </w:r>
      <w:bookmarkStart w:id="1" w:name="_GoBack"/>
      <w:bookmarkEnd w:id="1"/>
    </w:p>
    <w:p w:rsidR="00CE08F9" w:rsidRPr="00BC016B" w:rsidRDefault="00C65761" w:rsidP="00CE08F9">
      <w:pPr>
        <w:numPr>
          <w:ilvl w:val="0"/>
          <w:numId w:val="9"/>
        </w:numPr>
        <w:spacing w:afterLines="50" w:after="180"/>
        <w:ind w:left="1276" w:hanging="316"/>
        <w:jc w:val="both"/>
        <w:rPr>
          <w:rFonts w:eastAsia="標楷體"/>
        </w:rPr>
      </w:pPr>
      <w:r w:rsidRPr="00BC016B">
        <w:rPr>
          <w:rFonts w:eastAsia="標楷體"/>
          <w:lang w:val="en"/>
        </w:rPr>
        <w:t>分別說明何謂</w:t>
      </w:r>
      <w:r w:rsidRPr="00BC016B">
        <w:rPr>
          <w:rFonts w:eastAsia="標楷體"/>
          <w:lang w:val="sv-SE"/>
        </w:rPr>
        <w:t>New Public Management</w:t>
      </w:r>
      <w:r w:rsidRPr="00BC016B">
        <w:rPr>
          <w:rFonts w:eastAsia="標楷體"/>
          <w:lang w:val="en"/>
        </w:rPr>
        <w:t>與</w:t>
      </w:r>
      <w:r w:rsidR="00CE08F9" w:rsidRPr="00BC016B">
        <w:rPr>
          <w:rFonts w:eastAsia="標楷體"/>
          <w:lang w:val="sv-SE"/>
        </w:rPr>
        <w:t>New Public Service</w:t>
      </w:r>
      <w:r w:rsidR="00CE08F9" w:rsidRPr="00BC016B">
        <w:rPr>
          <w:rFonts w:eastAsia="標楷體"/>
          <w:lang w:val="sv-SE"/>
        </w:rPr>
        <w:t>？</w:t>
      </w:r>
      <w:r w:rsidR="00CE08F9" w:rsidRPr="00BC016B">
        <w:rPr>
          <w:rFonts w:eastAsia="標楷體"/>
          <w:lang w:val="sv-SE"/>
        </w:rPr>
        <w:t xml:space="preserve"> (10</w:t>
      </w:r>
      <w:r w:rsidR="00CE08F9" w:rsidRPr="00BC016B">
        <w:rPr>
          <w:rFonts w:eastAsia="標楷體"/>
          <w:lang w:val="sv-SE"/>
        </w:rPr>
        <w:t>分</w:t>
      </w:r>
      <w:r w:rsidRPr="00BC016B">
        <w:rPr>
          <w:rFonts w:eastAsia="標楷體"/>
          <w:lang w:val="sv-SE"/>
        </w:rPr>
        <w:t>)</w:t>
      </w:r>
      <w:r w:rsidR="00CE08F9" w:rsidRPr="00BC016B">
        <w:rPr>
          <w:rFonts w:eastAsia="標楷體"/>
        </w:rPr>
        <w:t xml:space="preserve"> </w:t>
      </w:r>
    </w:p>
    <w:p w:rsidR="00CE08F9" w:rsidRPr="00BC016B" w:rsidRDefault="00C65761" w:rsidP="00CE08F9">
      <w:pPr>
        <w:numPr>
          <w:ilvl w:val="0"/>
          <w:numId w:val="9"/>
        </w:numPr>
        <w:spacing w:afterLines="50" w:after="180"/>
        <w:ind w:left="1276" w:hanging="316"/>
        <w:jc w:val="both"/>
        <w:rPr>
          <w:rFonts w:eastAsia="標楷體"/>
        </w:rPr>
      </w:pPr>
      <w:r w:rsidRPr="00BC016B">
        <w:rPr>
          <w:rFonts w:eastAsia="標楷體"/>
          <w:lang w:val="en"/>
        </w:rPr>
        <w:t>再針對兩者的相同與相異之處分別進行討論說明</w:t>
      </w:r>
      <w:r w:rsidR="00CE08F9" w:rsidRPr="00BC016B">
        <w:rPr>
          <w:rFonts w:eastAsia="標楷體"/>
          <w:lang w:val="en"/>
        </w:rPr>
        <w:t>。</w:t>
      </w:r>
      <w:r w:rsidR="00CE08F9" w:rsidRPr="00BC016B">
        <w:rPr>
          <w:rFonts w:eastAsia="標楷體"/>
          <w:lang w:val="sv-SE"/>
        </w:rPr>
        <w:t xml:space="preserve"> </w:t>
      </w:r>
      <w:r w:rsidRPr="00BC016B">
        <w:rPr>
          <w:rFonts w:eastAsia="標楷體"/>
          <w:lang w:val="sv-SE"/>
        </w:rPr>
        <w:t>(</w:t>
      </w:r>
      <w:r w:rsidR="00D325DB" w:rsidRPr="00BC016B">
        <w:rPr>
          <w:rFonts w:eastAsia="標楷體"/>
          <w:lang w:val="sv-SE"/>
        </w:rPr>
        <w:t>2</w:t>
      </w:r>
      <w:r w:rsidR="00CE08F9" w:rsidRPr="00BC016B">
        <w:rPr>
          <w:rFonts w:eastAsia="標楷體"/>
          <w:lang w:val="sv-SE"/>
        </w:rPr>
        <w:t>0</w:t>
      </w:r>
      <w:r w:rsidR="00CE08F9" w:rsidRPr="00BC016B">
        <w:rPr>
          <w:rFonts w:eastAsia="標楷體"/>
          <w:lang w:val="sv-SE"/>
        </w:rPr>
        <w:t>分</w:t>
      </w:r>
      <w:r w:rsidRPr="00BC016B">
        <w:rPr>
          <w:rFonts w:eastAsia="標楷體"/>
          <w:lang w:val="sv-SE"/>
        </w:rPr>
        <w:t>)</w:t>
      </w:r>
      <w:r w:rsidR="00CE08F9" w:rsidRPr="00BC016B">
        <w:rPr>
          <w:rFonts w:eastAsia="標楷體"/>
        </w:rPr>
        <w:t xml:space="preserve"> </w:t>
      </w:r>
    </w:p>
    <w:p w:rsidR="00C65761" w:rsidRPr="00BC016B" w:rsidRDefault="00C65761" w:rsidP="00CE08F9">
      <w:pPr>
        <w:numPr>
          <w:ilvl w:val="0"/>
          <w:numId w:val="9"/>
        </w:numPr>
        <w:spacing w:afterLines="50" w:after="180"/>
        <w:ind w:left="1276" w:hanging="316"/>
        <w:jc w:val="both"/>
        <w:rPr>
          <w:rFonts w:eastAsia="標楷體"/>
        </w:rPr>
      </w:pPr>
      <w:r w:rsidRPr="00BC016B">
        <w:rPr>
          <w:rFonts w:eastAsia="標楷體"/>
          <w:lang w:val="en"/>
        </w:rPr>
        <w:t>最後</w:t>
      </w:r>
      <w:r w:rsidRPr="00BC016B">
        <w:rPr>
          <w:rFonts w:eastAsia="標楷體"/>
          <w:lang w:val="sv-SE"/>
        </w:rPr>
        <w:t>，</w:t>
      </w:r>
      <w:r w:rsidRPr="00BC016B">
        <w:rPr>
          <w:rFonts w:eastAsia="標楷體"/>
          <w:lang w:val="en"/>
        </w:rPr>
        <w:t>並請依</w:t>
      </w:r>
      <w:r w:rsidRPr="00BC016B">
        <w:rPr>
          <w:rFonts w:eastAsia="標楷體"/>
          <w:lang w:val="sv-SE"/>
        </w:rPr>
        <w:t>New Public Service</w:t>
      </w:r>
      <w:r w:rsidRPr="00BC016B">
        <w:rPr>
          <w:rFonts w:eastAsia="標楷體"/>
          <w:lang w:val="en"/>
        </w:rPr>
        <w:t>觀點</w:t>
      </w:r>
      <w:r w:rsidRPr="00BC016B">
        <w:rPr>
          <w:rFonts w:eastAsia="標楷體"/>
          <w:lang w:val="sv-SE"/>
        </w:rPr>
        <w:t>，</w:t>
      </w:r>
      <w:r w:rsidRPr="00BC016B">
        <w:rPr>
          <w:rFonts w:eastAsia="標楷體"/>
          <w:lang w:val="en"/>
        </w:rPr>
        <w:t>評析台灣目前的公共管理實務上有何切合或不足之處</w:t>
      </w:r>
      <w:r w:rsidRPr="00BC016B">
        <w:rPr>
          <w:rFonts w:eastAsia="標楷體"/>
          <w:lang w:val="sv-SE"/>
        </w:rPr>
        <w:t>，</w:t>
      </w:r>
      <w:r w:rsidRPr="00BC016B">
        <w:rPr>
          <w:rFonts w:eastAsia="標楷體"/>
          <w:lang w:val="en"/>
        </w:rPr>
        <w:t>並提出你</w:t>
      </w:r>
      <w:r w:rsidRPr="00BC016B">
        <w:rPr>
          <w:rFonts w:eastAsia="標楷體"/>
          <w:lang w:val="sv-SE"/>
        </w:rPr>
        <w:t>(</w:t>
      </w:r>
      <w:r w:rsidRPr="00BC016B">
        <w:rPr>
          <w:rFonts w:eastAsia="標楷體"/>
          <w:lang w:val="en"/>
        </w:rPr>
        <w:t>妳</w:t>
      </w:r>
      <w:r w:rsidRPr="00BC016B">
        <w:rPr>
          <w:rFonts w:eastAsia="標楷體"/>
          <w:lang w:val="sv-SE"/>
        </w:rPr>
        <w:t>)</w:t>
      </w:r>
      <w:r w:rsidRPr="00BC016B">
        <w:rPr>
          <w:rFonts w:eastAsia="標楷體"/>
          <w:lang w:val="en"/>
        </w:rPr>
        <w:t>之所以加以評析的相關理由</w:t>
      </w:r>
      <w:r w:rsidR="00CE08F9" w:rsidRPr="00BC016B">
        <w:rPr>
          <w:rFonts w:eastAsia="標楷體"/>
          <w:lang w:val="en"/>
        </w:rPr>
        <w:t>。</w:t>
      </w:r>
      <w:r w:rsidR="00CE08F9" w:rsidRPr="00BC016B">
        <w:rPr>
          <w:rFonts w:eastAsia="標楷體"/>
          <w:lang w:val="en"/>
        </w:rPr>
        <w:t xml:space="preserve"> </w:t>
      </w:r>
      <w:r w:rsidR="00CE08F9" w:rsidRPr="00BC016B">
        <w:rPr>
          <w:rFonts w:eastAsia="標楷體"/>
          <w:lang w:val="sv-SE"/>
        </w:rPr>
        <w:t>(10</w:t>
      </w:r>
      <w:r w:rsidR="00CE08F9" w:rsidRPr="00BC016B">
        <w:rPr>
          <w:rFonts w:eastAsia="標楷體"/>
          <w:lang w:val="sv-SE"/>
        </w:rPr>
        <w:t>分</w:t>
      </w:r>
      <w:r w:rsidRPr="00BC016B">
        <w:rPr>
          <w:rFonts w:eastAsia="標楷體"/>
          <w:lang w:val="sv-SE"/>
        </w:rPr>
        <w:t>)</w:t>
      </w:r>
    </w:p>
    <w:p w:rsidR="003E056B" w:rsidRPr="00CE08F9" w:rsidRDefault="003E056B">
      <w:pPr>
        <w:snapToGrid w:val="0"/>
        <w:spacing w:line="240" w:lineRule="atLeast"/>
        <w:jc w:val="both"/>
        <w:rPr>
          <w:rFonts w:eastAsia="標楷體"/>
          <w:lang w:val="sv-SE"/>
        </w:rPr>
      </w:pPr>
    </w:p>
    <w:sectPr w:rsidR="003E056B" w:rsidRPr="00CE08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68" w:rsidRDefault="00624668">
      <w:r>
        <w:separator/>
      </w:r>
    </w:p>
  </w:endnote>
  <w:endnote w:type="continuationSeparator" w:id="0">
    <w:p w:rsidR="00624668" w:rsidRDefault="0062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743951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68" w:rsidRDefault="00624668">
      <w:r>
        <w:separator/>
      </w:r>
    </w:p>
  </w:footnote>
  <w:footnote w:type="continuationSeparator" w:id="0">
    <w:p w:rsidR="00624668" w:rsidRDefault="0062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251D"/>
    <w:multiLevelType w:val="hybridMultilevel"/>
    <w:tmpl w:val="266420F8"/>
    <w:lvl w:ilvl="0" w:tplc="8746FDF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6B0594"/>
    <w:multiLevelType w:val="hybridMultilevel"/>
    <w:tmpl w:val="70968E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236695"/>
    <w:multiLevelType w:val="hybridMultilevel"/>
    <w:tmpl w:val="4B8EFB5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06A0282"/>
    <w:multiLevelType w:val="hybridMultilevel"/>
    <w:tmpl w:val="AC9A3B32"/>
    <w:lvl w:ilvl="0" w:tplc="8746FDF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9D66CF"/>
    <w:multiLevelType w:val="hybridMultilevel"/>
    <w:tmpl w:val="AD924248"/>
    <w:lvl w:ilvl="0" w:tplc="8746FDF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17430"/>
    <w:rsid w:val="000531CB"/>
    <w:rsid w:val="00057B23"/>
    <w:rsid w:val="000605E4"/>
    <w:rsid w:val="00060616"/>
    <w:rsid w:val="00067864"/>
    <w:rsid w:val="0007505D"/>
    <w:rsid w:val="000F4675"/>
    <w:rsid w:val="000F4970"/>
    <w:rsid w:val="00101725"/>
    <w:rsid w:val="00177137"/>
    <w:rsid w:val="001C5AF3"/>
    <w:rsid w:val="001D1A09"/>
    <w:rsid w:val="003B065F"/>
    <w:rsid w:val="003E056B"/>
    <w:rsid w:val="004156CD"/>
    <w:rsid w:val="004356E6"/>
    <w:rsid w:val="00441DCB"/>
    <w:rsid w:val="00447A67"/>
    <w:rsid w:val="004549F5"/>
    <w:rsid w:val="00466932"/>
    <w:rsid w:val="00474BED"/>
    <w:rsid w:val="00483B5F"/>
    <w:rsid w:val="004A1585"/>
    <w:rsid w:val="004A1D95"/>
    <w:rsid w:val="004A35D6"/>
    <w:rsid w:val="004B3462"/>
    <w:rsid w:val="004C4E6C"/>
    <w:rsid w:val="004D6647"/>
    <w:rsid w:val="004F5D73"/>
    <w:rsid w:val="00503D7B"/>
    <w:rsid w:val="00523719"/>
    <w:rsid w:val="00524959"/>
    <w:rsid w:val="00537294"/>
    <w:rsid w:val="00543776"/>
    <w:rsid w:val="005623CC"/>
    <w:rsid w:val="00591027"/>
    <w:rsid w:val="005A5887"/>
    <w:rsid w:val="005A7C00"/>
    <w:rsid w:val="005F1785"/>
    <w:rsid w:val="005F7948"/>
    <w:rsid w:val="0060581A"/>
    <w:rsid w:val="00624668"/>
    <w:rsid w:val="006C2D52"/>
    <w:rsid w:val="006F2A67"/>
    <w:rsid w:val="006F5EB5"/>
    <w:rsid w:val="00713514"/>
    <w:rsid w:val="00721096"/>
    <w:rsid w:val="00743951"/>
    <w:rsid w:val="00744E7B"/>
    <w:rsid w:val="007456F1"/>
    <w:rsid w:val="00747A9B"/>
    <w:rsid w:val="007C10C7"/>
    <w:rsid w:val="007D6911"/>
    <w:rsid w:val="00800C64"/>
    <w:rsid w:val="00811D42"/>
    <w:rsid w:val="00857A8B"/>
    <w:rsid w:val="00862D4E"/>
    <w:rsid w:val="008C1790"/>
    <w:rsid w:val="008C4078"/>
    <w:rsid w:val="008E33A4"/>
    <w:rsid w:val="008E5314"/>
    <w:rsid w:val="00946C6A"/>
    <w:rsid w:val="0095467F"/>
    <w:rsid w:val="00974DD1"/>
    <w:rsid w:val="009C4EE0"/>
    <w:rsid w:val="009E1D4F"/>
    <w:rsid w:val="009F4FE0"/>
    <w:rsid w:val="00A07523"/>
    <w:rsid w:val="00A36CF2"/>
    <w:rsid w:val="00A40AEB"/>
    <w:rsid w:val="00A4516B"/>
    <w:rsid w:val="00A7271A"/>
    <w:rsid w:val="00A9485D"/>
    <w:rsid w:val="00A9773C"/>
    <w:rsid w:val="00B06B82"/>
    <w:rsid w:val="00B070AD"/>
    <w:rsid w:val="00B32AD9"/>
    <w:rsid w:val="00B35104"/>
    <w:rsid w:val="00B470AD"/>
    <w:rsid w:val="00B84908"/>
    <w:rsid w:val="00BC016B"/>
    <w:rsid w:val="00C01AAA"/>
    <w:rsid w:val="00C36EFE"/>
    <w:rsid w:val="00C57277"/>
    <w:rsid w:val="00C65761"/>
    <w:rsid w:val="00C856E7"/>
    <w:rsid w:val="00C90BBF"/>
    <w:rsid w:val="00C96E00"/>
    <w:rsid w:val="00CA45BD"/>
    <w:rsid w:val="00CC662E"/>
    <w:rsid w:val="00CE08F9"/>
    <w:rsid w:val="00D00E22"/>
    <w:rsid w:val="00D05850"/>
    <w:rsid w:val="00D06B85"/>
    <w:rsid w:val="00D172E8"/>
    <w:rsid w:val="00D17982"/>
    <w:rsid w:val="00D325DB"/>
    <w:rsid w:val="00D41A82"/>
    <w:rsid w:val="00D7250C"/>
    <w:rsid w:val="00D90E95"/>
    <w:rsid w:val="00DA610E"/>
    <w:rsid w:val="00DA6C08"/>
    <w:rsid w:val="00DC2552"/>
    <w:rsid w:val="00DD2AC5"/>
    <w:rsid w:val="00E926B2"/>
    <w:rsid w:val="00EA2F5D"/>
    <w:rsid w:val="00EB2850"/>
    <w:rsid w:val="00EC5963"/>
    <w:rsid w:val="00EF1390"/>
    <w:rsid w:val="00EF187D"/>
    <w:rsid w:val="00F436E4"/>
    <w:rsid w:val="00F50245"/>
    <w:rsid w:val="00F525EC"/>
    <w:rsid w:val="00F71D3F"/>
    <w:rsid w:val="00F762B3"/>
    <w:rsid w:val="00FA7C65"/>
    <w:rsid w:val="00FB28CD"/>
    <w:rsid w:val="00FC210D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3E056B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3E056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台南師範學院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NUTN</cp:lastModifiedBy>
  <cp:revision>2</cp:revision>
  <cp:lastPrinted>2014-03-12T02:32:00Z</cp:lastPrinted>
  <dcterms:created xsi:type="dcterms:W3CDTF">2019-03-14T05:23:00Z</dcterms:created>
  <dcterms:modified xsi:type="dcterms:W3CDTF">2019-03-14T05:23:00Z</dcterms:modified>
</cp:coreProperties>
</file>