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C" w:rsidRPr="00357DA9" w:rsidRDefault="00052C70">
      <w:pPr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5630B0" wp14:editId="3896B40B">
                <wp:simplePos x="0" y="0"/>
                <wp:positionH relativeFrom="column">
                  <wp:posOffset>-491490</wp:posOffset>
                </wp:positionH>
                <wp:positionV relativeFrom="paragraph">
                  <wp:posOffset>0</wp:posOffset>
                </wp:positionV>
                <wp:extent cx="6583680" cy="724535"/>
                <wp:effectExtent l="0" t="0" r="26670" b="1841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0C" w:rsidRPr="00210CCC" w:rsidRDefault="00D7250C" w:rsidP="007C10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0CC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國立</w:t>
                            </w:r>
                            <w:proofErr w:type="gramStart"/>
                            <w:r w:rsidRPr="00210CC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 w:rsidRPr="00210CC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南大學</w:t>
                            </w:r>
                            <w:r w:rsidRPr="00210CCC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10</w:t>
                            </w:r>
                            <w:r w:rsidR="00B751BE" w:rsidRPr="00210CC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8</w:t>
                            </w:r>
                            <w:r w:rsidRPr="00210CC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學年度</w:t>
                            </w:r>
                            <w:r w:rsidRPr="00210CC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0CC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10CC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57DA9" w:rsidRPr="00210CC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210CC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招生考試</w:t>
                            </w:r>
                            <w:r w:rsidR="004A35D6" w:rsidRPr="00210CC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1D70" w:rsidRPr="00210CC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生態旅遊</w:t>
                            </w:r>
                            <w:r w:rsidR="006C39FA" w:rsidRPr="00210CC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概論</w:t>
                            </w:r>
                            <w:r w:rsidR="00A86A42" w:rsidRPr="00210CC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0CC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試題卷</w:t>
                            </w:r>
                          </w:p>
                          <w:p w:rsidR="00357DA9" w:rsidRPr="00210CCC" w:rsidRDefault="0035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-38.7pt;margin-top:0;width:518.4pt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" strokeweight="1.5pt">
                <v:textbox>
                  <w:txbxContent>
                    <w:p w:rsidR="00D7250C" w:rsidRPr="00210CCC" w:rsidRDefault="00D7250C" w:rsidP="007C10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10CCC">
                        <w:rPr>
                          <w:rFonts w:eastAsia="標楷體" w:hint="eastAsia"/>
                          <w:sz w:val="28"/>
                          <w:szCs w:val="28"/>
                        </w:rPr>
                        <w:t>國立</w:t>
                      </w:r>
                      <w:proofErr w:type="gramStart"/>
                      <w:r w:rsidRPr="00210CCC">
                        <w:rPr>
                          <w:rFonts w:eastAsia="標楷體" w:hint="eastAsia"/>
                          <w:sz w:val="28"/>
                          <w:szCs w:val="28"/>
                        </w:rPr>
                        <w:t>臺</w:t>
                      </w:r>
                      <w:proofErr w:type="gramEnd"/>
                      <w:r w:rsidRPr="00210CCC">
                        <w:rPr>
                          <w:rFonts w:eastAsia="標楷體" w:hint="eastAsia"/>
                          <w:sz w:val="28"/>
                          <w:szCs w:val="28"/>
                        </w:rPr>
                        <w:t>南大學</w:t>
                      </w:r>
                      <w:r w:rsidRPr="00210CCC">
                        <w:rPr>
                          <w:rFonts w:eastAsia="標楷體"/>
                          <w:sz w:val="32"/>
                          <w:szCs w:val="32"/>
                        </w:rPr>
                        <w:t>10</w:t>
                      </w:r>
                      <w:r w:rsidR="00B751BE" w:rsidRPr="00210CCC">
                        <w:rPr>
                          <w:rFonts w:eastAsia="標楷體" w:hint="eastAsia"/>
                          <w:sz w:val="32"/>
                          <w:szCs w:val="32"/>
                        </w:rPr>
                        <w:t>8</w:t>
                      </w:r>
                      <w:r w:rsidRPr="00210CCC">
                        <w:rPr>
                          <w:rFonts w:eastAsia="標楷體" w:hint="eastAsia"/>
                          <w:sz w:val="28"/>
                          <w:szCs w:val="28"/>
                        </w:rPr>
                        <w:t>學年度</w:t>
                      </w:r>
                      <w:r w:rsidRPr="00210CCC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210CCC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　</w:t>
                      </w:r>
                      <w:r w:rsidRPr="00210CCC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  </w:t>
                      </w:r>
                      <w:r w:rsidR="00357DA9" w:rsidRPr="00210CCC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210CCC">
                        <w:rPr>
                          <w:rFonts w:eastAsia="標楷體" w:hint="eastAsia"/>
                          <w:sz w:val="28"/>
                          <w:szCs w:val="28"/>
                        </w:rPr>
                        <w:t>招生考試</w:t>
                      </w:r>
                      <w:r w:rsidR="004A35D6" w:rsidRPr="00210CCC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011D70" w:rsidRPr="00210CCC">
                        <w:rPr>
                          <w:rFonts w:eastAsia="標楷體" w:hint="eastAsia"/>
                          <w:sz w:val="28"/>
                          <w:szCs w:val="28"/>
                        </w:rPr>
                        <w:t>生態旅遊</w:t>
                      </w:r>
                      <w:r w:rsidR="006C39FA" w:rsidRPr="00210CCC">
                        <w:rPr>
                          <w:rFonts w:eastAsia="標楷體" w:hint="eastAsia"/>
                          <w:sz w:val="28"/>
                          <w:szCs w:val="28"/>
                        </w:rPr>
                        <w:t>概論</w:t>
                      </w:r>
                      <w:r w:rsidR="00A86A42" w:rsidRPr="00210CCC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210CCC">
                        <w:rPr>
                          <w:rFonts w:eastAsia="標楷體" w:hint="eastAsia"/>
                          <w:sz w:val="28"/>
                          <w:szCs w:val="28"/>
                        </w:rPr>
                        <w:t>試題卷</w:t>
                      </w:r>
                    </w:p>
                    <w:p w:rsidR="00357DA9" w:rsidRPr="00210CCC" w:rsidRDefault="00357DA9"/>
                  </w:txbxContent>
                </v:textbox>
              </v:roundrect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7882E" wp14:editId="542FF851">
                <wp:simplePos x="0" y="0"/>
                <wp:positionH relativeFrom="column">
                  <wp:posOffset>1741297</wp:posOffset>
                </wp:positionH>
                <wp:positionV relativeFrom="paragraph">
                  <wp:posOffset>95250</wp:posOffset>
                </wp:positionV>
                <wp:extent cx="1661160" cy="4953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0FB" w:rsidRDefault="00353534" w:rsidP="005F7948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生態</w:t>
                            </w:r>
                            <w:r w:rsidR="00906936"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暨環境資源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學系</w:t>
                            </w:r>
                          </w:p>
                          <w:p w:rsidR="00353534" w:rsidRPr="005F7948" w:rsidRDefault="00011D70" w:rsidP="005F7948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生態旅遊</w:t>
                            </w:r>
                            <w:r w:rsidR="00353534"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碩士班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137.1pt;margin-top:7.5pt;width:130.8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57AhQ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" stroked="f">
                <v:textbox>
                  <w:txbxContent>
                    <w:p w:rsidR="009F20FB" w:rsidRDefault="00353534" w:rsidP="005F7948">
                      <w:pPr>
                        <w:spacing w:line="300" w:lineRule="exact"/>
                        <w:jc w:val="distribute"/>
                        <w:rPr>
                          <w:rFonts w:eastAsia="標楷體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生態</w:t>
                      </w:r>
                      <w:r w:rsidR="00906936"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暨環境資源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學系</w:t>
                      </w:r>
                    </w:p>
                    <w:p w:rsidR="00353534" w:rsidRPr="005F7948" w:rsidRDefault="00011D70" w:rsidP="005F7948">
                      <w:pPr>
                        <w:spacing w:line="300" w:lineRule="exact"/>
                        <w:jc w:val="distribute"/>
                        <w:rPr>
                          <w:rFonts w:eastAsia="標楷體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生態旅遊</w:t>
                      </w:r>
                      <w:r w:rsidR="00353534"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碩士班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484478157"/>
      <w:bookmarkEnd w:id="0"/>
      <w:r w:rsidR="00523719" w:rsidRPr="00357DA9">
        <w:rPr>
          <w:rFonts w:eastAsia="標楷體"/>
          <w:sz w:val="28"/>
        </w:rPr>
        <w:object w:dxaOrig="152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05pt;height:51.85pt" o:ole="">
            <v:imagedata r:id="rId8" o:title=""/>
          </v:shape>
          <o:OLEObject Type="Embed" ProgID="Word.Document.8" ShapeID="_x0000_i1025" DrawAspect="Icon" ObjectID="_1614078223" r:id="rId9">
            <o:FieldCodes>\s</o:FieldCodes>
          </o:OLEObject>
        </w:object>
      </w:r>
    </w:p>
    <w:p w:rsidR="004C4E6C" w:rsidRPr="00357DA9" w:rsidRDefault="004C4E6C">
      <w:pPr>
        <w:snapToGrid w:val="0"/>
        <w:spacing w:line="240" w:lineRule="atLeast"/>
        <w:jc w:val="both"/>
        <w:rPr>
          <w:rFonts w:eastAsia="標楷體"/>
          <w:sz w:val="28"/>
        </w:rPr>
      </w:pPr>
    </w:p>
    <w:p w:rsidR="00B751BE" w:rsidRPr="00357DA9" w:rsidRDefault="00357DA9" w:rsidP="00E84568">
      <w:pPr>
        <w:numPr>
          <w:ilvl w:val="0"/>
          <w:numId w:val="12"/>
        </w:numPr>
        <w:spacing w:afterLines="50" w:after="180"/>
        <w:ind w:left="567" w:hanging="567"/>
        <w:jc w:val="both"/>
        <w:rPr>
          <w:rFonts w:eastAsia="標楷體"/>
          <w:b/>
          <w:color w:val="0D0D0D"/>
        </w:rPr>
      </w:pPr>
      <w:r w:rsidRPr="00357DA9">
        <w:rPr>
          <w:rFonts w:eastAsia="標楷體"/>
          <w:b/>
          <w:color w:val="0D0D0D"/>
        </w:rPr>
        <w:t>名詞解釋</w:t>
      </w:r>
      <w:r w:rsidR="00B751BE" w:rsidRPr="00357DA9">
        <w:rPr>
          <w:rFonts w:eastAsia="標楷體"/>
          <w:b/>
          <w:color w:val="0D0D0D"/>
        </w:rPr>
        <w:t>（每題</w:t>
      </w:r>
      <w:r w:rsidR="00B751BE" w:rsidRPr="00357DA9">
        <w:rPr>
          <w:rFonts w:eastAsia="標楷體"/>
          <w:b/>
          <w:color w:val="0D0D0D"/>
        </w:rPr>
        <w:t>5</w:t>
      </w:r>
      <w:r w:rsidR="00B751BE" w:rsidRPr="00357DA9">
        <w:rPr>
          <w:rFonts w:eastAsia="標楷體"/>
          <w:b/>
          <w:color w:val="0D0D0D"/>
        </w:rPr>
        <w:t>分，共</w:t>
      </w:r>
      <w:r w:rsidR="00B751BE" w:rsidRPr="00357DA9">
        <w:rPr>
          <w:rFonts w:eastAsia="標楷體"/>
          <w:b/>
          <w:color w:val="0D0D0D"/>
        </w:rPr>
        <w:t>25</w:t>
      </w:r>
      <w:r w:rsidR="00B751BE" w:rsidRPr="00357DA9">
        <w:rPr>
          <w:rFonts w:eastAsia="標楷體"/>
          <w:b/>
          <w:color w:val="0D0D0D"/>
        </w:rPr>
        <w:t>分）</w:t>
      </w:r>
    </w:p>
    <w:p w:rsidR="00B751BE" w:rsidRPr="00B5465F" w:rsidRDefault="00B751BE" w:rsidP="00E84568">
      <w:pPr>
        <w:numPr>
          <w:ilvl w:val="0"/>
          <w:numId w:val="14"/>
        </w:numPr>
        <w:spacing w:afterLines="50" w:after="180"/>
        <w:ind w:left="964" w:hanging="482"/>
        <w:jc w:val="both"/>
        <w:rPr>
          <w:rFonts w:eastAsia="標楷體"/>
          <w:color w:val="000000"/>
        </w:rPr>
      </w:pPr>
      <w:r w:rsidRPr="00B5465F">
        <w:rPr>
          <w:rFonts w:eastAsia="標楷體"/>
          <w:color w:val="000000"/>
        </w:rPr>
        <w:t xml:space="preserve">Eco-working Holiday </w:t>
      </w:r>
      <w:r w:rsidRPr="00B5465F">
        <w:rPr>
          <w:rFonts w:eastAsia="標楷體"/>
          <w:color w:val="000000"/>
        </w:rPr>
        <w:t>生態工作假期</w:t>
      </w:r>
    </w:p>
    <w:p w:rsidR="00B751BE" w:rsidRPr="00B5465F" w:rsidRDefault="00B751BE" w:rsidP="00E84568">
      <w:pPr>
        <w:numPr>
          <w:ilvl w:val="0"/>
          <w:numId w:val="14"/>
        </w:numPr>
        <w:spacing w:afterLines="50" w:after="180"/>
        <w:ind w:left="964" w:hanging="482"/>
        <w:jc w:val="both"/>
        <w:rPr>
          <w:rFonts w:eastAsia="標楷體"/>
          <w:color w:val="000000"/>
        </w:rPr>
      </w:pPr>
      <w:r w:rsidRPr="00B5465F">
        <w:rPr>
          <w:rFonts w:eastAsia="標楷體"/>
          <w:color w:val="000000"/>
        </w:rPr>
        <w:t xml:space="preserve">Low Carbon Tourism </w:t>
      </w:r>
      <w:r w:rsidRPr="00B5465F">
        <w:rPr>
          <w:rFonts w:eastAsia="標楷體"/>
          <w:color w:val="000000"/>
        </w:rPr>
        <w:t>低碳旅遊</w:t>
      </w:r>
    </w:p>
    <w:p w:rsidR="00B751BE" w:rsidRPr="00B5465F" w:rsidRDefault="00B751BE" w:rsidP="00E84568">
      <w:pPr>
        <w:numPr>
          <w:ilvl w:val="0"/>
          <w:numId w:val="14"/>
        </w:numPr>
        <w:spacing w:afterLines="50" w:after="180"/>
        <w:ind w:left="964" w:hanging="482"/>
        <w:jc w:val="both"/>
        <w:rPr>
          <w:rFonts w:eastAsia="標楷體"/>
          <w:color w:val="000000"/>
        </w:rPr>
      </w:pPr>
      <w:r w:rsidRPr="00B5465F">
        <w:rPr>
          <w:rFonts w:eastAsia="標楷體"/>
          <w:color w:val="000000"/>
        </w:rPr>
        <w:t xml:space="preserve">Green Map </w:t>
      </w:r>
      <w:r w:rsidRPr="00B5465F">
        <w:rPr>
          <w:rFonts w:eastAsia="標楷體"/>
          <w:color w:val="000000"/>
        </w:rPr>
        <w:t>綠活圖</w:t>
      </w:r>
      <w:bookmarkStart w:id="1" w:name="_GoBack"/>
      <w:bookmarkEnd w:id="1"/>
    </w:p>
    <w:p w:rsidR="00B751BE" w:rsidRPr="00B5465F" w:rsidRDefault="00B751BE" w:rsidP="00E84568">
      <w:pPr>
        <w:numPr>
          <w:ilvl w:val="0"/>
          <w:numId w:val="14"/>
        </w:numPr>
        <w:spacing w:afterLines="50" w:after="180"/>
        <w:ind w:left="964" w:hanging="482"/>
        <w:jc w:val="both"/>
        <w:rPr>
          <w:rFonts w:eastAsia="標楷體"/>
          <w:color w:val="000000"/>
        </w:rPr>
      </w:pPr>
      <w:r w:rsidRPr="00B5465F">
        <w:rPr>
          <w:rFonts w:eastAsia="標楷體"/>
          <w:color w:val="000000"/>
        </w:rPr>
        <w:t>Green B&amp;B</w:t>
      </w:r>
    </w:p>
    <w:p w:rsidR="00B751BE" w:rsidRDefault="00B751BE" w:rsidP="00E84568">
      <w:pPr>
        <w:numPr>
          <w:ilvl w:val="0"/>
          <w:numId w:val="14"/>
        </w:numPr>
        <w:spacing w:afterLines="50" w:after="180"/>
        <w:ind w:left="964" w:hanging="482"/>
        <w:jc w:val="both"/>
        <w:rPr>
          <w:rFonts w:eastAsia="標楷體"/>
          <w:color w:val="000000"/>
        </w:rPr>
      </w:pPr>
      <w:proofErr w:type="spellStart"/>
      <w:r w:rsidRPr="00B5465F">
        <w:rPr>
          <w:rFonts w:eastAsia="標楷體"/>
          <w:color w:val="000000"/>
        </w:rPr>
        <w:t>Satoyama</w:t>
      </w:r>
      <w:proofErr w:type="spellEnd"/>
      <w:r w:rsidRPr="00B5465F">
        <w:rPr>
          <w:rFonts w:eastAsia="標楷體"/>
          <w:color w:val="000000"/>
        </w:rPr>
        <w:t xml:space="preserve"> Initiatives</w:t>
      </w:r>
      <w:r w:rsidR="00970E8E" w:rsidRPr="00B5465F">
        <w:rPr>
          <w:rFonts w:eastAsia="標楷體" w:hint="eastAsia"/>
          <w:color w:val="000000"/>
        </w:rPr>
        <w:t xml:space="preserve"> </w:t>
      </w:r>
      <w:r w:rsidRPr="00B5465F">
        <w:rPr>
          <w:rFonts w:eastAsia="標楷體"/>
          <w:color w:val="000000"/>
        </w:rPr>
        <w:t>里山倡議</w:t>
      </w:r>
    </w:p>
    <w:p w:rsidR="00E84568" w:rsidRPr="00B5465F" w:rsidRDefault="00E84568" w:rsidP="00E84568">
      <w:pPr>
        <w:spacing w:afterLines="50" w:after="180"/>
        <w:jc w:val="both"/>
        <w:rPr>
          <w:rFonts w:eastAsia="標楷體"/>
          <w:color w:val="000000"/>
        </w:rPr>
      </w:pPr>
    </w:p>
    <w:p w:rsidR="005B2BE7" w:rsidRPr="00357DA9" w:rsidRDefault="00770694" w:rsidP="00E84568">
      <w:pPr>
        <w:numPr>
          <w:ilvl w:val="0"/>
          <w:numId w:val="12"/>
        </w:numPr>
        <w:spacing w:afterLines="50" w:after="180"/>
        <w:ind w:left="567" w:hangingChars="236" w:hanging="567"/>
        <w:jc w:val="both"/>
        <w:rPr>
          <w:rFonts w:eastAsia="標楷體"/>
          <w:b/>
          <w:color w:val="0D0D0D"/>
        </w:rPr>
      </w:pPr>
      <w:r w:rsidRPr="00357DA9">
        <w:rPr>
          <w:rFonts w:eastAsia="標楷體"/>
          <w:b/>
          <w:color w:val="0D0D0D"/>
        </w:rPr>
        <w:t>問答題（</w:t>
      </w:r>
      <w:r w:rsidR="00357DA9" w:rsidRPr="00357DA9">
        <w:rPr>
          <w:rFonts w:eastAsia="標楷體"/>
          <w:b/>
          <w:color w:val="0D0D0D"/>
        </w:rPr>
        <w:t>每題</w:t>
      </w:r>
      <w:r w:rsidR="00357DA9" w:rsidRPr="00357DA9">
        <w:rPr>
          <w:rFonts w:eastAsia="標楷體"/>
          <w:b/>
          <w:color w:val="0D0D0D"/>
        </w:rPr>
        <w:t>25</w:t>
      </w:r>
      <w:r w:rsidR="00357DA9" w:rsidRPr="00357DA9">
        <w:rPr>
          <w:rFonts w:eastAsia="標楷體"/>
          <w:b/>
          <w:color w:val="0D0D0D"/>
        </w:rPr>
        <w:t>分</w:t>
      </w:r>
      <w:r w:rsidRPr="00357DA9">
        <w:rPr>
          <w:rFonts w:eastAsia="標楷體"/>
          <w:b/>
          <w:color w:val="0D0D0D"/>
        </w:rPr>
        <w:t>，共</w:t>
      </w:r>
      <w:r w:rsidR="00B751BE" w:rsidRPr="00357DA9">
        <w:rPr>
          <w:rFonts w:eastAsia="標楷體"/>
          <w:b/>
          <w:color w:val="0D0D0D"/>
        </w:rPr>
        <w:t>75</w:t>
      </w:r>
      <w:r w:rsidRPr="00357DA9">
        <w:rPr>
          <w:rFonts w:eastAsia="標楷體"/>
          <w:b/>
          <w:color w:val="0D0D0D"/>
        </w:rPr>
        <w:t>分）</w:t>
      </w:r>
    </w:p>
    <w:p w:rsidR="006A6DFE" w:rsidRPr="00E84568" w:rsidRDefault="006A6DFE" w:rsidP="00E84568">
      <w:pPr>
        <w:numPr>
          <w:ilvl w:val="0"/>
          <w:numId w:val="16"/>
        </w:numPr>
        <w:spacing w:afterLines="50" w:after="180"/>
        <w:ind w:left="958"/>
        <w:jc w:val="both"/>
        <w:rPr>
          <w:rFonts w:eastAsia="標楷體"/>
          <w:color w:val="000000"/>
        </w:rPr>
      </w:pPr>
      <w:r w:rsidRPr="00E84568">
        <w:rPr>
          <w:rFonts w:eastAsia="標楷體"/>
          <w:color w:val="000000"/>
        </w:rPr>
        <w:t>交通部觀光局將在</w:t>
      </w:r>
      <w:r w:rsidRPr="00E84568">
        <w:rPr>
          <w:rFonts w:eastAsia="標楷體"/>
          <w:color w:val="000000"/>
        </w:rPr>
        <w:t>2020</w:t>
      </w:r>
      <w:r w:rsidRPr="00E84568">
        <w:rPr>
          <w:rFonts w:eastAsia="標楷體"/>
          <w:color w:val="000000"/>
        </w:rPr>
        <w:t>年啟動「脊</w:t>
      </w:r>
      <w:proofErr w:type="gramStart"/>
      <w:r w:rsidRPr="00E84568">
        <w:rPr>
          <w:rFonts w:eastAsia="標楷體"/>
          <w:color w:val="000000"/>
        </w:rPr>
        <w:t>樑</w:t>
      </w:r>
      <w:proofErr w:type="gramEnd"/>
      <w:r w:rsidRPr="00E84568">
        <w:rPr>
          <w:rFonts w:eastAsia="標楷體"/>
          <w:color w:val="000000"/>
        </w:rPr>
        <w:t>山脈旅遊年」，發展台灣獨有的四季高山、生態、原民及人文生態。配合這</w:t>
      </w:r>
      <w:r w:rsidR="00650715" w:rsidRPr="00E84568">
        <w:rPr>
          <w:rFonts w:eastAsia="標楷體"/>
          <w:color w:val="000000"/>
        </w:rPr>
        <w:t>項觀光政策，請就生態旅遊、環境</w:t>
      </w:r>
      <w:proofErr w:type="gramStart"/>
      <w:r w:rsidR="00650715" w:rsidRPr="00E84568">
        <w:rPr>
          <w:rFonts w:eastAsia="標楷體"/>
          <w:color w:val="000000"/>
        </w:rPr>
        <w:t>永續等議題</w:t>
      </w:r>
      <w:proofErr w:type="gramEnd"/>
      <w:r w:rsidR="00650715" w:rsidRPr="00E84568">
        <w:rPr>
          <w:rFonts w:eastAsia="標楷體"/>
          <w:color w:val="000000"/>
        </w:rPr>
        <w:t>探討，並提出你認為政府</w:t>
      </w:r>
      <w:r w:rsidRPr="00E84568">
        <w:rPr>
          <w:rFonts w:eastAsia="標楷體"/>
          <w:color w:val="000000"/>
        </w:rPr>
        <w:t>及產業界應如何因應預作準備。</w:t>
      </w:r>
    </w:p>
    <w:p w:rsidR="00714305" w:rsidRPr="00E84568" w:rsidRDefault="006A6DFE" w:rsidP="00E84568">
      <w:pPr>
        <w:numPr>
          <w:ilvl w:val="0"/>
          <w:numId w:val="16"/>
        </w:numPr>
        <w:spacing w:afterLines="50" w:after="180"/>
        <w:ind w:left="958" w:hanging="482"/>
        <w:jc w:val="both"/>
        <w:rPr>
          <w:rFonts w:eastAsia="標楷體"/>
          <w:color w:val="000000"/>
        </w:rPr>
      </w:pPr>
      <w:r w:rsidRPr="00E84568">
        <w:rPr>
          <w:rFonts w:eastAsia="標楷體"/>
          <w:color w:val="000000"/>
        </w:rPr>
        <w:t>請簡述什麼是生態旅遊？什麼是環境教育？兩者之間的關連性為何？</w:t>
      </w:r>
    </w:p>
    <w:p w:rsidR="00210CCC" w:rsidRPr="00E84568" w:rsidRDefault="006A6DFE" w:rsidP="00E84568">
      <w:pPr>
        <w:numPr>
          <w:ilvl w:val="0"/>
          <w:numId w:val="16"/>
        </w:numPr>
        <w:spacing w:afterLines="50" w:after="180"/>
        <w:ind w:left="958"/>
        <w:jc w:val="both"/>
        <w:rPr>
          <w:rFonts w:eastAsia="標楷體"/>
          <w:color w:val="000000"/>
        </w:rPr>
      </w:pPr>
      <w:r w:rsidRPr="00E84568">
        <w:rPr>
          <w:rFonts w:eastAsia="標楷體"/>
          <w:color w:val="000000"/>
        </w:rPr>
        <w:t>請簡述你認為在生態旅遊規劃的過程中，需要哪些專業領域的人共同進行規劃？</w:t>
      </w:r>
    </w:p>
    <w:sectPr w:rsidR="00210CCC" w:rsidRPr="00E84568" w:rsidSect="00052C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1588" w:bottom="1418" w:left="1588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F8" w:rsidRDefault="008042F8">
      <w:r>
        <w:separator/>
      </w:r>
    </w:p>
  </w:endnote>
  <w:endnote w:type="continuationSeparator" w:id="0">
    <w:p w:rsidR="008042F8" w:rsidRDefault="0080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8C4078">
    <w:pPr>
      <w:pStyle w:val="a9"/>
      <w:jc w:val="center"/>
    </w:pPr>
    <w:r>
      <w:rPr>
        <w:rFonts w:hint="eastAsia"/>
        <w:kern w:val="0"/>
      </w:rPr>
      <w:t>全</w:t>
    </w:r>
    <w:r w:rsidR="00D7250C">
      <w:rPr>
        <w:rFonts w:hint="eastAsia"/>
        <w:kern w:val="0"/>
      </w:rPr>
      <w:t xml:space="preserve"> </w:t>
    </w:r>
    <w:r w:rsidR="00D7250C">
      <w:rPr>
        <w:kern w:val="0"/>
      </w:rPr>
      <w:fldChar w:fldCharType="begin"/>
    </w:r>
    <w:r w:rsidR="00D7250C">
      <w:rPr>
        <w:kern w:val="0"/>
      </w:rPr>
      <w:instrText xml:space="preserve"> PAGE </w:instrText>
    </w:r>
    <w:r w:rsidR="00D7250C">
      <w:rPr>
        <w:kern w:val="0"/>
      </w:rPr>
      <w:fldChar w:fldCharType="separate"/>
    </w:r>
    <w:r w:rsidR="00052C70">
      <w:rPr>
        <w:noProof/>
        <w:kern w:val="0"/>
      </w:rPr>
      <w:t>1</w:t>
    </w:r>
    <w:r w:rsidR="00D7250C">
      <w:rPr>
        <w:kern w:val="0"/>
      </w:rPr>
      <w:fldChar w:fldCharType="end"/>
    </w:r>
    <w:r w:rsidR="00D7250C">
      <w:rPr>
        <w:rFonts w:hint="eastAsia"/>
        <w:kern w:val="0"/>
      </w:rPr>
      <w:t xml:space="preserve"> </w:t>
    </w:r>
    <w:r w:rsidR="00D7250C"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F8" w:rsidRDefault="008042F8">
      <w:r>
        <w:separator/>
      </w:r>
    </w:p>
  </w:footnote>
  <w:footnote w:type="continuationSeparator" w:id="0">
    <w:p w:rsidR="008042F8" w:rsidRDefault="0080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6005"/>
    <w:multiLevelType w:val="hybridMultilevel"/>
    <w:tmpl w:val="9B9064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4474E2"/>
    <w:multiLevelType w:val="hybridMultilevel"/>
    <w:tmpl w:val="0F4085A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6315B7"/>
    <w:multiLevelType w:val="hybridMultilevel"/>
    <w:tmpl w:val="B7723BCC"/>
    <w:lvl w:ilvl="0" w:tplc="383A6212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4">
    <w:nsid w:val="22D874EF"/>
    <w:multiLevelType w:val="hybridMultilevel"/>
    <w:tmpl w:val="2EA257B0"/>
    <w:lvl w:ilvl="0" w:tplc="F668B36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924F9B"/>
    <w:multiLevelType w:val="hybridMultilevel"/>
    <w:tmpl w:val="506EDB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853270"/>
    <w:multiLevelType w:val="hybridMultilevel"/>
    <w:tmpl w:val="9DD815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BA606F0"/>
    <w:multiLevelType w:val="hybridMultilevel"/>
    <w:tmpl w:val="2EA257B0"/>
    <w:lvl w:ilvl="0" w:tplc="F668B36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403A4491"/>
    <w:multiLevelType w:val="hybridMultilevel"/>
    <w:tmpl w:val="F6026D8E"/>
    <w:lvl w:ilvl="0" w:tplc="D612164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541E7C"/>
    <w:multiLevelType w:val="hybridMultilevel"/>
    <w:tmpl w:val="AC1079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DD69F3"/>
    <w:multiLevelType w:val="hybridMultilevel"/>
    <w:tmpl w:val="B0A8BEBC"/>
    <w:lvl w:ilvl="0" w:tplc="E74C088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644B0F"/>
    <w:multiLevelType w:val="hybridMultilevel"/>
    <w:tmpl w:val="A5600724"/>
    <w:lvl w:ilvl="0" w:tplc="32AC594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704026"/>
    <w:multiLevelType w:val="hybridMultilevel"/>
    <w:tmpl w:val="58A63B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13"/>
  </w:num>
  <w:num w:numId="6">
    <w:abstractNumId w:val="6"/>
  </w:num>
  <w:num w:numId="7">
    <w:abstractNumId w:val="12"/>
  </w:num>
  <w:num w:numId="8">
    <w:abstractNumId w:val="15"/>
  </w:num>
  <w:num w:numId="9">
    <w:abstractNumId w:val="14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2MDAxNDA1sjC1MDBV0lEKTi0uzszPAykwrAUAQ9/X1ywAAAA="/>
  </w:docVars>
  <w:rsids>
    <w:rsidRoot w:val="0095467F"/>
    <w:rsid w:val="00005E88"/>
    <w:rsid w:val="00011D70"/>
    <w:rsid w:val="000217CA"/>
    <w:rsid w:val="0004287D"/>
    <w:rsid w:val="00052C70"/>
    <w:rsid w:val="000531CB"/>
    <w:rsid w:val="00057B23"/>
    <w:rsid w:val="00060616"/>
    <w:rsid w:val="00067864"/>
    <w:rsid w:val="000F4675"/>
    <w:rsid w:val="000F4970"/>
    <w:rsid w:val="000F74EF"/>
    <w:rsid w:val="001234BD"/>
    <w:rsid w:val="001C5AF3"/>
    <w:rsid w:val="001D1A09"/>
    <w:rsid w:val="001E6BDD"/>
    <w:rsid w:val="00210CCC"/>
    <w:rsid w:val="002478C6"/>
    <w:rsid w:val="00336510"/>
    <w:rsid w:val="00353534"/>
    <w:rsid w:val="00357DA9"/>
    <w:rsid w:val="003814BF"/>
    <w:rsid w:val="004156CD"/>
    <w:rsid w:val="004356E6"/>
    <w:rsid w:val="00441DCB"/>
    <w:rsid w:val="00447A67"/>
    <w:rsid w:val="004549F5"/>
    <w:rsid w:val="00466932"/>
    <w:rsid w:val="004742D7"/>
    <w:rsid w:val="00474BED"/>
    <w:rsid w:val="00483B5F"/>
    <w:rsid w:val="004A1D95"/>
    <w:rsid w:val="004A35D6"/>
    <w:rsid w:val="004C4E6C"/>
    <w:rsid w:val="004D65D2"/>
    <w:rsid w:val="004D6647"/>
    <w:rsid w:val="00507B8E"/>
    <w:rsid w:val="00523719"/>
    <w:rsid w:val="00524959"/>
    <w:rsid w:val="00537294"/>
    <w:rsid w:val="005379FA"/>
    <w:rsid w:val="005721FB"/>
    <w:rsid w:val="00591027"/>
    <w:rsid w:val="00597DAE"/>
    <w:rsid w:val="005A0876"/>
    <w:rsid w:val="005A1594"/>
    <w:rsid w:val="005A7C00"/>
    <w:rsid w:val="005B2BE7"/>
    <w:rsid w:val="005F1785"/>
    <w:rsid w:val="005F7948"/>
    <w:rsid w:val="0060581A"/>
    <w:rsid w:val="006334CD"/>
    <w:rsid w:val="00650715"/>
    <w:rsid w:val="006A6DFE"/>
    <w:rsid w:val="006C2D52"/>
    <w:rsid w:val="006C39FA"/>
    <w:rsid w:val="006F2A67"/>
    <w:rsid w:val="006F5EB5"/>
    <w:rsid w:val="00714305"/>
    <w:rsid w:val="00744E7B"/>
    <w:rsid w:val="00747A9B"/>
    <w:rsid w:val="00763E71"/>
    <w:rsid w:val="00770694"/>
    <w:rsid w:val="00794A8E"/>
    <w:rsid w:val="007B0730"/>
    <w:rsid w:val="007C10C7"/>
    <w:rsid w:val="007C5471"/>
    <w:rsid w:val="007D6911"/>
    <w:rsid w:val="00800C64"/>
    <w:rsid w:val="008042F8"/>
    <w:rsid w:val="008409AD"/>
    <w:rsid w:val="00857A8B"/>
    <w:rsid w:val="00862D4E"/>
    <w:rsid w:val="008C4078"/>
    <w:rsid w:val="008E33A4"/>
    <w:rsid w:val="008E5314"/>
    <w:rsid w:val="00906936"/>
    <w:rsid w:val="00946C6A"/>
    <w:rsid w:val="0095467F"/>
    <w:rsid w:val="00970E8E"/>
    <w:rsid w:val="00973F8B"/>
    <w:rsid w:val="00974DD1"/>
    <w:rsid w:val="009D78A4"/>
    <w:rsid w:val="009F20FB"/>
    <w:rsid w:val="009F4FE0"/>
    <w:rsid w:val="00A07523"/>
    <w:rsid w:val="00A31729"/>
    <w:rsid w:val="00A36CF2"/>
    <w:rsid w:val="00A40AEB"/>
    <w:rsid w:val="00A4516B"/>
    <w:rsid w:val="00A6013D"/>
    <w:rsid w:val="00A86A42"/>
    <w:rsid w:val="00B06B82"/>
    <w:rsid w:val="00B070AD"/>
    <w:rsid w:val="00B35104"/>
    <w:rsid w:val="00B470AD"/>
    <w:rsid w:val="00B5465F"/>
    <w:rsid w:val="00B751BE"/>
    <w:rsid w:val="00B84908"/>
    <w:rsid w:val="00C01AAA"/>
    <w:rsid w:val="00C16229"/>
    <w:rsid w:val="00C36EFE"/>
    <w:rsid w:val="00C46B1F"/>
    <w:rsid w:val="00C96E00"/>
    <w:rsid w:val="00CA45BD"/>
    <w:rsid w:val="00D00E22"/>
    <w:rsid w:val="00D17982"/>
    <w:rsid w:val="00D41A82"/>
    <w:rsid w:val="00D7250C"/>
    <w:rsid w:val="00D90E95"/>
    <w:rsid w:val="00DC2552"/>
    <w:rsid w:val="00DD2AC5"/>
    <w:rsid w:val="00E80176"/>
    <w:rsid w:val="00E84568"/>
    <w:rsid w:val="00E93FD2"/>
    <w:rsid w:val="00EA2F5D"/>
    <w:rsid w:val="00EC52BC"/>
    <w:rsid w:val="00EC5963"/>
    <w:rsid w:val="00EF1390"/>
    <w:rsid w:val="00F15AB5"/>
    <w:rsid w:val="00F436E4"/>
    <w:rsid w:val="00F50245"/>
    <w:rsid w:val="00F71D3F"/>
    <w:rsid w:val="00F9595F"/>
    <w:rsid w:val="00FA6956"/>
    <w:rsid w:val="00FA7C65"/>
    <w:rsid w:val="00FB1694"/>
    <w:rsid w:val="00FB28CD"/>
    <w:rsid w:val="00FC456C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__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台南師範學院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台南師範學院</dc:creator>
  <cp:lastModifiedBy>NUTN</cp:lastModifiedBy>
  <cp:revision>3</cp:revision>
  <cp:lastPrinted>2014-03-12T02:32:00Z</cp:lastPrinted>
  <dcterms:created xsi:type="dcterms:W3CDTF">2019-03-14T06:15:00Z</dcterms:created>
  <dcterms:modified xsi:type="dcterms:W3CDTF">2019-03-14T06:17:00Z</dcterms:modified>
</cp:coreProperties>
</file>